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cs="仿宋_GB2312"/>
          <w:color w:val="000000"/>
          <w:kern w:val="0"/>
          <w:sz w:val="36"/>
          <w:szCs w:val="36"/>
          <w:highlight w:val="white"/>
        </w:rPr>
      </w:pPr>
      <w:r>
        <w:rPr>
          <w:rFonts w:hint="eastAsia" w:ascii="宋体" w:hAnsi="宋体" w:cs="仿宋_GB2312"/>
          <w:color w:val="000000"/>
          <w:kern w:val="0"/>
          <w:sz w:val="36"/>
          <w:szCs w:val="36"/>
          <w:highlight w:val="white"/>
          <w:lang w:val="en-US" w:eastAsia="zh-CN"/>
        </w:rPr>
        <w:t>泗洪县2024年-2026年计划生育独生子女家庭系列保险采购项目</w:t>
      </w:r>
      <w:r>
        <w:rPr>
          <w:rFonts w:hint="eastAsia" w:ascii="宋体" w:hAnsi="宋体" w:cs="仿宋_GB2312"/>
          <w:color w:val="000000"/>
          <w:kern w:val="0"/>
          <w:sz w:val="36"/>
          <w:szCs w:val="36"/>
          <w:highlight w:val="white"/>
        </w:rPr>
        <w:t>市场调研公告</w:t>
      </w:r>
    </w:p>
    <w:p>
      <w:pPr>
        <w:spacing w:line="500" w:lineRule="exact"/>
        <w:jc w:val="center"/>
        <w:rPr>
          <w:rFonts w:hint="eastAsia" w:ascii="宋体" w:hAnsi="宋体" w:cs="仿宋_GB2312"/>
          <w:color w:val="000000"/>
          <w:kern w:val="0"/>
          <w:sz w:val="36"/>
          <w:szCs w:val="36"/>
          <w:highlight w:val="white"/>
        </w:rPr>
      </w:pPr>
    </w:p>
    <w:p>
      <w:pPr>
        <w:spacing w:line="500" w:lineRule="exact"/>
        <w:ind w:firstLine="560" w:firstLineChars="200"/>
        <w:rPr>
          <w:rFonts w:ascii="宋体" w:hAnsi="宋体" w:cs="仿宋_GB2312"/>
          <w:color w:val="000000"/>
          <w:sz w:val="28"/>
          <w:szCs w:val="28"/>
          <w:highlight w:val="white"/>
        </w:rPr>
      </w:pPr>
      <w:r>
        <w:rPr>
          <w:rFonts w:hint="eastAsia" w:ascii="宋体" w:hAnsi="宋体" w:cs="仿宋_GB2312"/>
          <w:color w:val="000000"/>
          <w:sz w:val="28"/>
          <w:szCs w:val="28"/>
          <w:highlight w:val="white"/>
          <w:u w:val="single"/>
          <w:lang w:val="en-US" w:eastAsia="zh-CN"/>
        </w:rPr>
        <w:t>泗洪</w:t>
      </w:r>
      <w:r>
        <w:rPr>
          <w:rFonts w:hint="eastAsia" w:ascii="宋体" w:hAnsi="宋体" w:cs="仿宋_GB2312"/>
          <w:color w:val="000000"/>
          <w:sz w:val="28"/>
          <w:szCs w:val="28"/>
          <w:highlight w:val="white"/>
          <w:u w:val="single"/>
        </w:rPr>
        <w:t>县</w:t>
      </w:r>
      <w:r>
        <w:rPr>
          <w:rFonts w:hint="eastAsia" w:ascii="宋体" w:hAnsi="宋体" w:cs="仿宋_GB2312"/>
          <w:color w:val="000000"/>
          <w:sz w:val="28"/>
          <w:szCs w:val="28"/>
          <w:highlight w:val="white"/>
          <w:u w:val="single"/>
          <w:lang w:val="en-US" w:eastAsia="zh-CN"/>
        </w:rPr>
        <w:t>卫生健康局</w:t>
      </w:r>
      <w:r>
        <w:rPr>
          <w:rFonts w:hint="eastAsia" w:ascii="宋体" w:hAnsi="宋体" w:cs="仿宋_GB2312"/>
          <w:color w:val="000000"/>
          <w:sz w:val="28"/>
          <w:szCs w:val="28"/>
          <w:highlight w:val="white"/>
        </w:rPr>
        <w:t>就</w:t>
      </w:r>
      <w:r>
        <w:rPr>
          <w:rFonts w:hint="eastAsia" w:ascii="宋体" w:hAnsi="宋体" w:cs="仿宋_GB2312"/>
          <w:color w:val="000000"/>
          <w:sz w:val="28"/>
          <w:szCs w:val="28"/>
          <w:highlight w:val="white"/>
          <w:u w:val="single"/>
          <w:lang w:val="en-US" w:eastAsia="zh-CN"/>
        </w:rPr>
        <w:t>泗洪县2024年-2026年计划生育独生子女家庭系列保险采购项目</w:t>
      </w:r>
      <w:r>
        <w:rPr>
          <w:rFonts w:hint="eastAsia" w:ascii="宋体" w:hAnsi="宋体" w:cs="仿宋_GB2312"/>
          <w:color w:val="000000"/>
          <w:sz w:val="28"/>
          <w:szCs w:val="28"/>
          <w:highlight w:val="white"/>
        </w:rPr>
        <w:t>进行市场调研，邀请合格的供应商参与市场调研。有关事项如下：</w:t>
      </w:r>
    </w:p>
    <w:p>
      <w:pPr>
        <w:spacing w:line="500" w:lineRule="exact"/>
        <w:ind w:firstLine="562" w:firstLineChars="200"/>
        <w:rPr>
          <w:rFonts w:ascii="宋体" w:hAnsi="宋体"/>
          <w:b/>
          <w:sz w:val="28"/>
          <w:szCs w:val="28"/>
          <w:highlight w:val="white"/>
        </w:rPr>
      </w:pPr>
      <w:r>
        <w:rPr>
          <w:rFonts w:hint="eastAsia" w:ascii="宋体" w:hAnsi="宋体"/>
          <w:b/>
          <w:sz w:val="28"/>
          <w:szCs w:val="28"/>
          <w:highlight w:val="white"/>
        </w:rPr>
        <w:t>一、项目基本情况</w:t>
      </w:r>
    </w:p>
    <w:p>
      <w:pPr>
        <w:spacing w:line="500" w:lineRule="exact"/>
        <w:ind w:firstLine="280" w:firstLineChars="100"/>
        <w:rPr>
          <w:rFonts w:hint="eastAsia" w:ascii="宋体" w:hAnsi="宋体" w:cs="宋体"/>
          <w:kern w:val="0"/>
          <w:sz w:val="28"/>
          <w:szCs w:val="28"/>
          <w:highlight w:val="whit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（一）项目名称：</w:t>
      </w:r>
      <w:r>
        <w:rPr>
          <w:rFonts w:hint="eastAsia" w:ascii="宋体" w:hAnsi="宋体" w:cs="宋体"/>
          <w:kern w:val="0"/>
          <w:sz w:val="28"/>
          <w:szCs w:val="28"/>
          <w:highlight w:val="white"/>
          <w:lang w:val="en-US" w:eastAsia="zh-CN"/>
        </w:rPr>
        <w:t>泗洪县2024年-2026年计划生育独生子女家庭系列保险采购项目</w:t>
      </w:r>
    </w:p>
    <w:p>
      <w:pPr>
        <w:spacing w:line="500" w:lineRule="exact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（二）采购需求：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268"/>
        <w:gridCol w:w="4063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0" w:name="_Hlk109058146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标的</w:t>
            </w:r>
          </w:p>
        </w:tc>
        <w:tc>
          <w:tcPr>
            <w:tcW w:w="406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主要用途及功能</w:t>
            </w:r>
          </w:p>
        </w:tc>
        <w:tc>
          <w:tcPr>
            <w:tcW w:w="135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估算价（万元）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泗洪县2024年-2026年计划生育独生子女家庭系列保险采购项目</w:t>
            </w:r>
          </w:p>
        </w:tc>
        <w:tc>
          <w:tcPr>
            <w:tcW w:w="4063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本项目为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泗洪县2024年-2026年计划生育独生子女家庭系列保险采购项目；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主要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内容为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全县参保农村9-14周岁计划生育独生子女家庭意外伤害及疾病保险约8560户，每户40元；参保计划生育独生子女伤残和失独家庭保险户约344人，每户500元，每年保险费约51.5万元，三年保险费约154.5万元。因实际参保户数暂未确定，具体实际保费金额以每年签订的合同为准（合同实行一年一签）。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本项目分三个包进行采购：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分包一:承担本县7个乡镇的2024年-2026年计划生育独生子女家庭系列保险服务，总保费:约64.98万元，具体实际保费金额以每年签订的合同为准。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分包二:承担本县6个乡镇的2024年-2026年计划生育独生子女家庭系列保险,总保费约48.9万元，具体实际保费金额以每年签订的合同为准;</w:t>
            </w:r>
          </w:p>
          <w:p>
            <w:pPr>
              <w:pStyle w:val="17"/>
              <w:spacing w:line="500" w:lineRule="exact"/>
              <w:ind w:firstLine="480" w:firstLineChars="2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分包三:承担本县6个乡镇的2024年-2026年计划生育独生子女家庭系列保险，总保费约40.62万元，具体实际保费金额以每年签订的合同为准。</w:t>
            </w:r>
          </w:p>
        </w:tc>
        <w:tc>
          <w:tcPr>
            <w:tcW w:w="135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约154.5</w:t>
            </w:r>
          </w:p>
        </w:tc>
      </w:tr>
      <w:bookmarkEnd w:id="0"/>
    </w:tbl>
    <w:p>
      <w:pPr>
        <w:spacing w:line="500" w:lineRule="exact"/>
        <w:ind w:firstLine="422" w:firstLineChars="150"/>
        <w:rPr>
          <w:rFonts w:hint="eastAsia" w:ascii="宋体" w:hAnsi="宋体"/>
          <w:b/>
          <w:sz w:val="28"/>
          <w:szCs w:val="28"/>
          <w:highlight w:val="white"/>
        </w:rPr>
      </w:pPr>
    </w:p>
    <w:p>
      <w:pPr>
        <w:spacing w:line="500" w:lineRule="exact"/>
        <w:ind w:firstLine="422" w:firstLineChars="15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highlight w:val="white"/>
        </w:rPr>
        <w:t>二、供应商资格要求</w:t>
      </w:r>
    </w:p>
    <w:p>
      <w:pPr>
        <w:spacing w:line="500" w:lineRule="exact"/>
        <w:ind w:firstLine="280" w:firstLineChars="100"/>
        <w:rPr>
          <w:rFonts w:ascii="宋体" w:hAnsi="宋体"/>
          <w:sz w:val="28"/>
          <w:szCs w:val="28"/>
          <w:highlight w:val="green"/>
        </w:rPr>
      </w:pPr>
      <w:bookmarkStart w:id="1" w:name="EBd56533e2936846b6ad38869e4b724da4"/>
      <w:r>
        <w:rPr>
          <w:rFonts w:hint="eastAsia" w:ascii="宋体" w:hAnsi="宋体" w:cs="仿宋_GB2312"/>
          <w:color w:val="000000"/>
          <w:sz w:val="28"/>
          <w:szCs w:val="28"/>
          <w:highlight w:val="white"/>
        </w:rPr>
        <w:t>（一）具备《中华人民共和国政府采购法》第二十二条第一款规定的6项条件（按要求提供声明及信用承诺）；</w:t>
      </w:r>
    </w:p>
    <w:p>
      <w:pPr>
        <w:spacing w:line="500" w:lineRule="exact"/>
        <w:ind w:firstLine="280" w:firstLineChars="100"/>
        <w:rPr>
          <w:rFonts w:ascii="宋体" w:hAnsi="宋体" w:cs="仿宋_GB2312"/>
          <w:color w:val="000000"/>
          <w:sz w:val="28"/>
          <w:szCs w:val="28"/>
          <w:highlight w:val="white"/>
        </w:rPr>
      </w:pPr>
      <w:r>
        <w:rPr>
          <w:rFonts w:hint="eastAsia" w:ascii="宋体" w:hAnsi="宋体" w:cs="仿宋_GB2312"/>
          <w:color w:val="000000"/>
          <w:sz w:val="28"/>
          <w:szCs w:val="28"/>
          <w:highlight w:val="white"/>
        </w:rPr>
        <w:t>（二）落实政府采购政策需满足的资格要求：</w:t>
      </w:r>
      <w:r>
        <w:rPr>
          <w:rFonts w:hint="eastAsia" w:ascii="宋体" w:hAnsi="宋体" w:cs="仿宋_GB2312"/>
          <w:color w:val="000000"/>
          <w:sz w:val="28"/>
          <w:szCs w:val="28"/>
          <w:highlight w:val="white"/>
          <w:lang w:val="en-US" w:eastAsia="zh-CN"/>
        </w:rPr>
        <w:t>无</w:t>
      </w:r>
      <w:r>
        <w:rPr>
          <w:rFonts w:hint="eastAsia" w:ascii="宋体" w:hAnsi="宋体" w:cs="仿宋_GB2312"/>
          <w:color w:val="000000"/>
          <w:sz w:val="28"/>
          <w:szCs w:val="28"/>
          <w:highlight w:val="white"/>
        </w:rPr>
        <w:t>。</w:t>
      </w:r>
    </w:p>
    <w:p>
      <w:pPr>
        <w:spacing w:line="520" w:lineRule="exact"/>
        <w:ind w:firstLine="280" w:firstLineChars="100"/>
        <w:jc w:val="left"/>
        <w:rPr>
          <w:rFonts w:hint="eastAsia" w:ascii="宋体" w:hAnsi="宋体" w:cs="仿宋_GB2312"/>
          <w:color w:val="000000"/>
          <w:sz w:val="28"/>
          <w:szCs w:val="28"/>
          <w:highlight w:val="white"/>
        </w:rPr>
      </w:pPr>
      <w:r>
        <w:rPr>
          <w:rFonts w:hint="eastAsia" w:ascii="宋体" w:hAnsi="宋体" w:cs="仿宋_GB2312"/>
          <w:color w:val="000000"/>
          <w:sz w:val="28"/>
          <w:szCs w:val="28"/>
          <w:highlight w:val="white"/>
        </w:rPr>
        <w:t>（三）本项目的特定资格要求：</w:t>
      </w:r>
    </w:p>
    <w:p>
      <w:pPr>
        <w:spacing w:line="520" w:lineRule="exact"/>
        <w:ind w:firstLine="280" w:firstLineChars="100"/>
        <w:jc w:val="left"/>
        <w:rPr>
          <w:rFonts w:hint="eastAsia" w:ascii="宋体" w:hAnsi="宋体" w:cs="仿宋_GB2312"/>
          <w:color w:val="000000"/>
          <w:sz w:val="28"/>
          <w:szCs w:val="28"/>
          <w:highlight w:val="white"/>
        </w:rPr>
      </w:pPr>
      <w:r>
        <w:rPr>
          <w:rFonts w:hint="eastAsia" w:ascii="宋体" w:hAnsi="宋体" w:cs="仿宋_GB2312"/>
          <w:color w:val="000000"/>
          <w:sz w:val="28"/>
          <w:szCs w:val="28"/>
          <w:highlight w:val="white"/>
        </w:rPr>
        <w:t>1、</w:t>
      </w:r>
      <w:r>
        <w:rPr>
          <w:rFonts w:hint="eastAsia" w:ascii="宋体" w:hAnsi="宋体" w:cs="仿宋_GB2312"/>
          <w:color w:val="000000"/>
          <w:sz w:val="28"/>
          <w:szCs w:val="28"/>
          <w:highlight w:val="white"/>
          <w:lang w:val="en-US" w:eastAsia="zh-CN"/>
        </w:rPr>
        <w:t>供应商需是</w:t>
      </w:r>
      <w:r>
        <w:rPr>
          <w:rFonts w:hint="eastAsia" w:ascii="宋体" w:hAnsi="宋体" w:cs="仿宋_GB2312"/>
          <w:color w:val="000000"/>
          <w:sz w:val="28"/>
          <w:szCs w:val="28"/>
          <w:highlight w:val="white"/>
        </w:rPr>
        <w:t>具有独立承担民事责任能力的法人或其他经济组织（含合法的分支机构）；</w:t>
      </w:r>
    </w:p>
    <w:p>
      <w:pPr>
        <w:spacing w:line="520" w:lineRule="exact"/>
        <w:ind w:firstLine="280" w:firstLineChars="100"/>
        <w:jc w:val="left"/>
        <w:rPr>
          <w:rFonts w:ascii="宋体" w:hAnsi="宋体" w:cs="仿宋_GB2312"/>
          <w:color w:val="000000"/>
          <w:sz w:val="28"/>
          <w:szCs w:val="28"/>
          <w:highlight w:val="white"/>
        </w:rPr>
      </w:pPr>
      <w:r>
        <w:rPr>
          <w:rFonts w:hint="eastAsia" w:ascii="宋体" w:hAnsi="宋体" w:cs="仿宋_GB2312"/>
          <w:color w:val="000000"/>
          <w:sz w:val="28"/>
          <w:szCs w:val="28"/>
          <w:highlight w:val="white"/>
          <w:lang w:val="en-US" w:eastAsia="zh-CN"/>
        </w:rPr>
        <w:t>2、供应商</w:t>
      </w:r>
      <w:r>
        <w:rPr>
          <w:rFonts w:hint="eastAsia" w:ascii="宋体" w:hAnsi="宋体" w:cs="仿宋_GB2312"/>
          <w:color w:val="000000"/>
          <w:sz w:val="28"/>
          <w:szCs w:val="28"/>
          <w:highlight w:val="white"/>
        </w:rPr>
        <w:t>必须具有保监会核批的经营本次招标项目健康保险（含短期健康保险）险种的经营资质。</w:t>
      </w:r>
    </w:p>
    <w:p>
      <w:pPr>
        <w:spacing w:line="500" w:lineRule="exact"/>
        <w:ind w:firstLine="280" w:firstLineChars="100"/>
        <w:jc w:val="left"/>
        <w:rPr>
          <w:rFonts w:ascii="宋体" w:hAns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  <w:highlight w:val="white"/>
        </w:rPr>
        <w:t>（四）未被列入失信被执行人、重大税收违法案件当事人名单、政府采购严重违法失信行为记录名单。</w:t>
      </w:r>
      <w:bookmarkEnd w:id="1"/>
    </w:p>
    <w:p>
      <w:pPr>
        <w:spacing w:line="500" w:lineRule="exact"/>
        <w:ind w:firstLine="413" w:firstLineChars="147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highlight w:val="white"/>
        </w:rPr>
        <w:t>三、公告时间</w:t>
      </w:r>
    </w:p>
    <w:p>
      <w:pPr>
        <w:spacing w:line="500" w:lineRule="exact"/>
        <w:ind w:right="1120" w:firstLine="840" w:firstLineChars="300"/>
        <w:rPr>
          <w:rFonts w:ascii="宋体" w:hAnsi="宋体"/>
          <w:bCs/>
          <w:color w:val="000000"/>
          <w:sz w:val="28"/>
          <w:szCs w:val="28"/>
        </w:rPr>
      </w:pPr>
      <w:bookmarkStart w:id="2" w:name="EBd6e08bd78d674b669f89e3eb71dbbd3d"/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single"/>
        </w:rPr>
        <w:t>202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single"/>
          <w:lang w:val="en-US" w:eastAsia="zh-CN"/>
        </w:rPr>
        <w:t>4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</w:rPr>
        <w:t>年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single"/>
          <w:lang w:val="en-US" w:eastAsia="zh-CN"/>
        </w:rPr>
        <w:t>05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</w:rPr>
        <w:t>月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single"/>
          <w:lang w:val="en-US" w:eastAsia="zh-CN"/>
        </w:rPr>
        <w:t>06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</w:rPr>
        <w:t>日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single"/>
        </w:rPr>
        <w:t>09:</w:t>
      </w:r>
      <w:bookmarkEnd w:id="2"/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single"/>
        </w:rPr>
        <w:t>00</w:t>
      </w:r>
      <w:r>
        <w:rPr>
          <w:rFonts w:hint="eastAsia" w:ascii="宋体" w:hAnsi="宋体"/>
          <w:bCs/>
          <w:color w:val="000000"/>
          <w:sz w:val="28"/>
          <w:szCs w:val="28"/>
          <w:highlight w:val="white"/>
        </w:rPr>
        <w:t>至</w:t>
      </w:r>
      <w:bookmarkStart w:id="3" w:name="EB4a82fe30d91a48338ebb02b9012d939c"/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single"/>
        </w:rPr>
        <w:t>20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single"/>
          <w:lang w:val="en-US" w:eastAsia="zh-CN"/>
        </w:rPr>
        <w:t>24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</w:rPr>
        <w:t>年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single"/>
          <w:lang w:val="en-US" w:eastAsia="zh-CN"/>
        </w:rPr>
        <w:t>05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</w:rPr>
        <w:t>月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single"/>
          <w:lang w:val="en-US" w:eastAsia="zh-CN"/>
        </w:rPr>
        <w:t>08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</w:rPr>
        <w:t>日</w:t>
      </w:r>
      <w:bookmarkEnd w:id="3"/>
      <w:r>
        <w:rPr>
          <w:rFonts w:hint="eastAsia" w:ascii="宋体" w:hAnsi="宋体" w:cs="仿宋_GB2312"/>
          <w:bCs/>
          <w:color w:val="000000"/>
          <w:sz w:val="28"/>
          <w:szCs w:val="28"/>
          <w:u w:val="single"/>
          <w:lang w:val="en-US" w:eastAsia="zh-CN"/>
        </w:rPr>
        <w:t>17</w:t>
      </w:r>
      <w:r>
        <w:rPr>
          <w:rFonts w:hint="eastAsia" w:ascii="宋体" w:hAnsi="宋体" w:cs="仿宋_GB2312"/>
          <w:bCs/>
          <w:color w:val="000000"/>
          <w:sz w:val="28"/>
          <w:szCs w:val="28"/>
          <w:u w:val="single"/>
        </w:rPr>
        <w:t>:</w:t>
      </w:r>
      <w:r>
        <w:rPr>
          <w:rFonts w:hint="eastAsia" w:ascii="宋体" w:hAnsi="宋体" w:cs="仿宋_GB2312"/>
          <w:bCs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仿宋_GB2312"/>
          <w:bCs/>
          <w:color w:val="000000"/>
          <w:sz w:val="28"/>
          <w:szCs w:val="28"/>
          <w:u w:val="single"/>
        </w:rPr>
        <w:t>0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cs="仿宋_GB2312"/>
          <w:color w:val="000000"/>
          <w:sz w:val="28"/>
          <w:szCs w:val="28"/>
          <w:highlight w:val="white"/>
        </w:rPr>
      </w:pPr>
      <w:r>
        <w:rPr>
          <w:rFonts w:hint="eastAsia" w:ascii="宋体" w:hAnsi="宋体" w:cs="仿宋_GB2312"/>
          <w:color w:val="000000"/>
          <w:sz w:val="28"/>
          <w:szCs w:val="28"/>
          <w:highlight w:val="white"/>
        </w:rPr>
        <w:t>供应商在宿迁市政府采购网（http://zfcg.sqcz.suqian.gov.cn/）找到本项目获取相关调研文件。</w:t>
      </w:r>
    </w:p>
    <w:p>
      <w:pPr>
        <w:spacing w:line="500" w:lineRule="exact"/>
        <w:ind w:firstLine="413" w:firstLineChars="147"/>
        <w:rPr>
          <w:rFonts w:ascii="宋体" w:hAnsi="宋体"/>
          <w:b/>
          <w:sz w:val="28"/>
          <w:szCs w:val="28"/>
          <w:highlight w:val="white"/>
        </w:rPr>
      </w:pPr>
      <w:r>
        <w:rPr>
          <w:rFonts w:hint="eastAsia" w:ascii="宋体" w:hAnsi="宋体"/>
          <w:b/>
          <w:sz w:val="28"/>
          <w:szCs w:val="28"/>
          <w:highlight w:val="white"/>
        </w:rPr>
        <w:t>四、调研提交资料、截止时间和地点</w:t>
      </w:r>
    </w:p>
    <w:p>
      <w:pPr>
        <w:spacing w:line="500" w:lineRule="exact"/>
        <w:ind w:firstLine="280" w:firstLineChars="1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（一）采购需求响应表</w:t>
      </w:r>
    </w:p>
    <w:tbl>
      <w:tblPr>
        <w:tblStyle w:val="3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26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标的</w:t>
            </w:r>
          </w:p>
        </w:tc>
        <w:tc>
          <w:tcPr>
            <w:tcW w:w="330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详细功能、技术参数或服务要求</w:t>
            </w:r>
          </w:p>
        </w:tc>
        <w:tc>
          <w:tcPr>
            <w:tcW w:w="188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自身优势</w:t>
            </w:r>
          </w:p>
        </w:tc>
        <w:tc>
          <w:tcPr>
            <w:tcW w:w="137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参考价</w:t>
            </w:r>
            <w:r>
              <w:rPr>
                <w:rFonts w:hint="eastAsia" w:ascii="宋体" w:hAnsi="宋体" w:cs="宋体"/>
                <w:kern w:val="0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4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4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4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500" w:lineRule="exact"/>
        <w:ind w:firstLine="420" w:firstLineChars="150"/>
        <w:rPr>
          <w:rFonts w:hint="eastAsia" w:ascii="宋体" w:hAnsi="宋体"/>
          <w:sz w:val="28"/>
          <w:szCs w:val="28"/>
          <w:highlight w:val="white"/>
        </w:rPr>
      </w:pPr>
    </w:p>
    <w:p>
      <w:pPr>
        <w:spacing w:line="500" w:lineRule="exact"/>
        <w:ind w:firstLine="420" w:firstLineChars="15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（二）提交证明资料：</w:t>
      </w:r>
    </w:p>
    <w:p>
      <w:pPr>
        <w:spacing w:line="500" w:lineRule="exact"/>
        <w:ind w:firstLine="700" w:firstLineChars="25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1</w:t>
      </w:r>
      <w:r>
        <w:rPr>
          <w:rFonts w:ascii="宋体" w:hAnsi="宋体"/>
          <w:sz w:val="28"/>
          <w:szCs w:val="28"/>
          <w:highlight w:val="white"/>
        </w:rPr>
        <w:t>.</w:t>
      </w:r>
    </w:p>
    <w:p>
      <w:pPr>
        <w:spacing w:line="500" w:lineRule="exact"/>
        <w:ind w:firstLine="700" w:firstLineChars="25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2</w:t>
      </w:r>
      <w:r>
        <w:rPr>
          <w:rFonts w:ascii="宋体" w:hAnsi="宋体"/>
          <w:sz w:val="28"/>
          <w:szCs w:val="28"/>
          <w:highlight w:val="white"/>
        </w:rPr>
        <w:t>.</w:t>
      </w:r>
    </w:p>
    <w:p>
      <w:pPr>
        <w:spacing w:line="500" w:lineRule="exact"/>
        <w:ind w:firstLine="700" w:firstLineChars="25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3</w:t>
      </w:r>
      <w:r>
        <w:rPr>
          <w:rFonts w:ascii="宋体" w:hAnsi="宋体"/>
          <w:sz w:val="28"/>
          <w:szCs w:val="28"/>
          <w:highlight w:val="white"/>
        </w:rPr>
        <w:t>.</w:t>
      </w:r>
    </w:p>
    <w:p>
      <w:pPr>
        <w:spacing w:line="500" w:lineRule="exact"/>
        <w:ind w:firstLine="700" w:firstLineChars="250"/>
        <w:rPr>
          <w:rFonts w:ascii="宋体" w:hAnsi="宋体"/>
          <w:sz w:val="28"/>
          <w:szCs w:val="28"/>
          <w:highlight w:val="white"/>
        </w:rPr>
      </w:pPr>
      <w:r>
        <w:rPr>
          <w:rFonts w:ascii="宋体" w:hAnsi="宋体"/>
          <w:sz w:val="28"/>
          <w:szCs w:val="28"/>
          <w:highlight w:val="white"/>
        </w:rPr>
        <w:t>……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以上资料加盖供应商公章后扫描发送至</w:t>
      </w:r>
      <w:r>
        <w:rPr>
          <w:rFonts w:hint="eastAsia" w:ascii="宋体" w:hAnsi="宋体"/>
          <w:sz w:val="28"/>
          <w:szCs w:val="28"/>
          <w:highlight w:val="white"/>
          <w:lang w:val="en-US" w:eastAsia="zh-CN"/>
        </w:rPr>
        <w:t>1203564018@qq</w:t>
      </w:r>
      <w:r>
        <w:rPr>
          <w:rFonts w:hint="eastAsia" w:ascii="宋体" w:hAnsi="宋体"/>
          <w:sz w:val="28"/>
          <w:szCs w:val="28"/>
          <w:highlight w:val="white"/>
        </w:rPr>
        <w:t>.com，其中明确要求产品制造商提供的调研资料请加盖制造商公章。</w:t>
      </w:r>
    </w:p>
    <w:p>
      <w:pPr>
        <w:spacing w:line="500" w:lineRule="exact"/>
        <w:ind w:firstLine="420" w:firstLineChars="150"/>
        <w:rPr>
          <w:rFonts w:ascii="宋体" w:hAnsi="宋体" w:cs="仿宋_GB2312"/>
          <w:bCs/>
          <w:color w:val="000000"/>
          <w:sz w:val="28"/>
          <w:szCs w:val="28"/>
          <w:highlight w:val="white"/>
          <w:u w:val="single"/>
        </w:rPr>
      </w:pPr>
      <w:r>
        <w:rPr>
          <w:rFonts w:hint="eastAsia" w:ascii="宋体" w:hAnsi="宋体"/>
          <w:sz w:val="28"/>
          <w:szCs w:val="28"/>
          <w:highlight w:val="white"/>
        </w:rPr>
        <w:t>（三）</w:t>
      </w:r>
      <w:r>
        <w:rPr>
          <w:rFonts w:hint="eastAsia" w:ascii="宋体" w:hAnsi="宋体" w:cs="宋体"/>
          <w:kern w:val="0"/>
          <w:sz w:val="28"/>
          <w:szCs w:val="28"/>
          <w:highlight w:val="white"/>
        </w:rPr>
        <w:t>提交截止时间：202</w:t>
      </w:r>
      <w:r>
        <w:rPr>
          <w:rFonts w:hint="eastAsia" w:ascii="宋体" w:hAnsi="宋体" w:cs="宋体"/>
          <w:kern w:val="0"/>
          <w:sz w:val="28"/>
          <w:szCs w:val="28"/>
          <w:highlight w:val="white"/>
          <w:lang w:val="en-US" w:eastAsia="zh-CN"/>
        </w:rPr>
        <w:t>4</w:t>
      </w:r>
      <w:r>
        <w:rPr>
          <w:rFonts w:hint="eastAsia" w:ascii="宋体" w:hAnsi="宋体" w:cs="宋体"/>
          <w:kern w:val="0"/>
          <w:sz w:val="28"/>
          <w:szCs w:val="28"/>
          <w:highlight w:val="white"/>
        </w:rPr>
        <w:t xml:space="preserve"> 年</w:t>
      </w:r>
      <w:r>
        <w:rPr>
          <w:rFonts w:hint="eastAsia" w:ascii="宋体" w:hAnsi="宋体" w:cs="宋体"/>
          <w:kern w:val="0"/>
          <w:sz w:val="28"/>
          <w:szCs w:val="28"/>
          <w:highlight w:val="white"/>
          <w:lang w:val="en-US" w:eastAsia="zh-CN"/>
        </w:rPr>
        <w:t>05</w:t>
      </w:r>
      <w:r>
        <w:rPr>
          <w:rFonts w:hint="eastAsia" w:ascii="宋体" w:hAnsi="宋体" w:cs="宋体"/>
          <w:kern w:val="0"/>
          <w:sz w:val="28"/>
          <w:szCs w:val="28"/>
          <w:highlight w:val="white"/>
        </w:rPr>
        <w:t>月</w:t>
      </w:r>
      <w:r>
        <w:rPr>
          <w:rFonts w:hint="eastAsia" w:ascii="宋体" w:hAnsi="宋体" w:cs="宋体"/>
          <w:kern w:val="0"/>
          <w:sz w:val="28"/>
          <w:szCs w:val="28"/>
          <w:highlight w:val="white"/>
          <w:lang w:val="en-US" w:eastAsia="zh-CN"/>
        </w:rPr>
        <w:t>08</w:t>
      </w:r>
      <w:r>
        <w:rPr>
          <w:rFonts w:hint="eastAsia" w:ascii="宋体" w:hAnsi="宋体" w:cs="宋体"/>
          <w:kern w:val="0"/>
          <w:sz w:val="28"/>
          <w:szCs w:val="28"/>
          <w:highlight w:val="white"/>
        </w:rPr>
        <w:t>日</w:t>
      </w:r>
      <w:r>
        <w:rPr>
          <w:rFonts w:hint="eastAsia" w:ascii="宋体" w:hAnsi="宋体" w:cs="宋体"/>
          <w:kern w:val="0"/>
          <w:sz w:val="28"/>
          <w:szCs w:val="28"/>
          <w:highlight w:val="white"/>
          <w:lang w:val="en-US" w:eastAsia="zh-CN"/>
        </w:rPr>
        <w:t>17</w:t>
      </w:r>
      <w:r>
        <w:rPr>
          <w:rFonts w:hint="eastAsia" w:ascii="宋体" w:hAnsi="宋体" w:cs="宋体"/>
          <w:kern w:val="0"/>
          <w:sz w:val="28"/>
          <w:szCs w:val="28"/>
          <w:highlight w:val="white"/>
        </w:rPr>
        <w:t>:</w:t>
      </w:r>
      <w:r>
        <w:rPr>
          <w:rFonts w:hint="eastAsia" w:ascii="宋体" w:hAnsi="宋体" w:cs="宋体"/>
          <w:kern w:val="0"/>
          <w:sz w:val="28"/>
          <w:szCs w:val="28"/>
          <w:highlight w:val="white"/>
          <w:lang w:val="en-US" w:eastAsia="zh-CN"/>
        </w:rPr>
        <w:t>3</w:t>
      </w:r>
      <w:r>
        <w:rPr>
          <w:rFonts w:hint="eastAsia" w:ascii="宋体" w:hAnsi="宋体" w:cs="宋体"/>
          <w:kern w:val="0"/>
          <w:sz w:val="28"/>
          <w:szCs w:val="28"/>
          <w:highlight w:val="white"/>
        </w:rPr>
        <w:t>0。</w:t>
      </w:r>
    </w:p>
    <w:p>
      <w:pPr>
        <w:spacing w:line="500" w:lineRule="exact"/>
        <w:ind w:firstLine="411" w:firstLineChars="147"/>
        <w:rPr>
          <w:rFonts w:hint="eastAsia"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（四）供应商应提交截止时间前将响应文件</w:t>
      </w:r>
      <w:r>
        <w:rPr>
          <w:rFonts w:hint="eastAsia" w:ascii="宋体" w:hAnsi="宋体"/>
          <w:sz w:val="28"/>
          <w:szCs w:val="28"/>
          <w:highlight w:val="white"/>
          <w:lang w:val="en-US" w:eastAsia="zh-CN"/>
        </w:rPr>
        <w:t>发送至邮箱（1203564018@qq.com）</w:t>
      </w:r>
      <w:r>
        <w:rPr>
          <w:rFonts w:hint="eastAsia" w:ascii="宋体" w:hAnsi="宋体"/>
          <w:sz w:val="28"/>
          <w:szCs w:val="28"/>
          <w:highlight w:val="white"/>
        </w:rPr>
        <w:t>或邮寄采购人（采购代理机构），逾期送达的，采购人不予受理。</w:t>
      </w:r>
      <w:bookmarkStart w:id="5" w:name="_GoBack"/>
      <w:bookmarkEnd w:id="5"/>
    </w:p>
    <w:p>
      <w:pPr>
        <w:spacing w:line="500" w:lineRule="exact"/>
        <w:ind w:firstLine="413" w:firstLineChars="147"/>
        <w:rPr>
          <w:rFonts w:ascii="宋体" w:hAnsi="宋体"/>
          <w:b/>
          <w:bCs/>
          <w:iCs/>
          <w:sz w:val="28"/>
          <w:szCs w:val="28"/>
          <w:highlight w:val="white"/>
        </w:rPr>
      </w:pPr>
      <w:r>
        <w:rPr>
          <w:rFonts w:hint="eastAsia" w:ascii="宋体" w:hAnsi="宋体"/>
          <w:b/>
          <w:bCs/>
          <w:iCs/>
          <w:sz w:val="28"/>
          <w:szCs w:val="28"/>
          <w:highlight w:val="white"/>
        </w:rPr>
        <w:t>五、本次采购联系方式</w:t>
      </w:r>
    </w:p>
    <w:p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1.采购人信息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  <w:highlight w:val="white"/>
          <w:u w:val="singl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名称：</w:t>
      </w:r>
      <w:bookmarkStart w:id="4" w:name="EB1ff633e75df84747a21e47b67129b3f1"/>
      <w:r>
        <w:rPr>
          <w:rFonts w:hint="eastAsia" w:ascii="宋体" w:hAnsi="宋体" w:cs="宋体"/>
          <w:kern w:val="0"/>
          <w:sz w:val="28"/>
          <w:szCs w:val="28"/>
          <w:highlight w:val="white"/>
          <w:u w:val="single"/>
        </w:rPr>
        <w:t>泗洪县</w:t>
      </w:r>
      <w:bookmarkEnd w:id="4"/>
      <w:r>
        <w:rPr>
          <w:rFonts w:hint="eastAsia" w:ascii="宋体" w:hAnsi="宋体" w:cs="宋体"/>
          <w:kern w:val="0"/>
          <w:sz w:val="28"/>
          <w:szCs w:val="28"/>
          <w:highlight w:val="white"/>
          <w:u w:val="single"/>
          <w:lang w:val="en-US" w:eastAsia="zh-CN"/>
        </w:rPr>
        <w:t>卫生健康局</w:t>
      </w:r>
    </w:p>
    <w:p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地址：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泗洪县淮河东路10号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  <w:highlight w:val="white"/>
          <w:u w:val="singl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联系方式：</w:t>
      </w:r>
      <w:r>
        <w:rPr>
          <w:rFonts w:hint="eastAsia" w:ascii="宋体" w:hAnsi="宋体" w:cs="宋体"/>
          <w:kern w:val="0"/>
          <w:sz w:val="28"/>
          <w:szCs w:val="28"/>
          <w:highlight w:val="white"/>
          <w:u w:val="single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highlight w:val="white"/>
          <w:u w:val="single"/>
          <w:lang w:val="en-US" w:eastAsia="zh-CN"/>
        </w:rPr>
        <w:t>13851386255</w:t>
      </w:r>
    </w:p>
    <w:p>
      <w:pPr>
        <w:spacing w:line="500" w:lineRule="exact"/>
        <w:ind w:firstLine="560" w:firstLineChars="20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项目联系人：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u w:val="single"/>
          <w:lang w:val="en-US" w:eastAsia="zh-CN"/>
        </w:rPr>
        <w:t>苏阳华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YjkxODVmYWM3NzBjZDU3MmQ0Mjk1ODVkMWRmYjcifQ=="/>
  </w:docVars>
  <w:rsids>
    <w:rsidRoot w:val="3D36583D"/>
    <w:rsid w:val="09D80660"/>
    <w:rsid w:val="16466E20"/>
    <w:rsid w:val="18FB6330"/>
    <w:rsid w:val="203543E6"/>
    <w:rsid w:val="2B7E4066"/>
    <w:rsid w:val="2CC16D54"/>
    <w:rsid w:val="37A47821"/>
    <w:rsid w:val="390E3D94"/>
    <w:rsid w:val="3D36583D"/>
    <w:rsid w:val="3FB02DFC"/>
    <w:rsid w:val="42121907"/>
    <w:rsid w:val="4BC75389"/>
    <w:rsid w:val="4EFC153B"/>
    <w:rsid w:val="512E40F5"/>
    <w:rsid w:val="5DB04562"/>
    <w:rsid w:val="5F693874"/>
    <w:rsid w:val="690B37A1"/>
    <w:rsid w:val="6ACF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autoRedefine/>
    <w:qFormat/>
    <w:uiPriority w:val="0"/>
    <w:rPr>
      <w:b/>
      <w:bCs/>
    </w:rPr>
  </w:style>
  <w:style w:type="character" w:styleId="6">
    <w:name w:val="FollowedHyperlink"/>
    <w:basedOn w:val="4"/>
    <w:autoRedefine/>
    <w:qFormat/>
    <w:uiPriority w:val="0"/>
    <w:rPr>
      <w:color w:val="800080"/>
      <w:u w:val="none"/>
    </w:rPr>
  </w:style>
  <w:style w:type="character" w:styleId="7">
    <w:name w:val="Emphasis"/>
    <w:basedOn w:val="4"/>
    <w:autoRedefine/>
    <w:qFormat/>
    <w:uiPriority w:val="0"/>
    <w:rPr>
      <w:b/>
      <w:bCs/>
    </w:rPr>
  </w:style>
  <w:style w:type="character" w:styleId="8">
    <w:name w:val="HTML Definition"/>
    <w:basedOn w:val="4"/>
    <w:autoRedefine/>
    <w:qFormat/>
    <w:uiPriority w:val="0"/>
  </w:style>
  <w:style w:type="character" w:styleId="9">
    <w:name w:val="HTML Typewriter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autoRedefine/>
    <w:qFormat/>
    <w:uiPriority w:val="0"/>
  </w:style>
  <w:style w:type="character" w:styleId="11">
    <w:name w:val="HTML Variable"/>
    <w:basedOn w:val="4"/>
    <w:autoRedefine/>
    <w:qFormat/>
    <w:uiPriority w:val="0"/>
  </w:style>
  <w:style w:type="character" w:styleId="12">
    <w:name w:val="Hyperlink"/>
    <w:basedOn w:val="4"/>
    <w:autoRedefine/>
    <w:qFormat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hint="default" w:ascii="monospace" w:hAnsi="monospace" w:eastAsia="monospace" w:cs="monospace"/>
    </w:rPr>
  </w:style>
  <w:style w:type="paragraph" w:customStyle="1" w:styleId="17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2023-08-14T08:33:00Z</dcterms:created>
  <dc:creator>倪二胖妞</dc:creator>
  <cp:lastModifiedBy>倪二胖妞</cp:lastModifiedBy>
  <dcterms:modified xsi:type="dcterms:W3CDTF">2024-04-30T08:58:16Z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2442DF20845E414DA6F507B69777F5F2_11</vt:lpwstr>
  </property>
</Properties>
</file>